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3E" w:rsidRDefault="00157D75">
      <w:r>
        <w:rPr>
          <w:noProof/>
          <w:lang w:eastAsia="ru-RU"/>
        </w:rPr>
        <w:drawing>
          <wp:inline distT="0" distB="0" distL="0" distR="0">
            <wp:extent cx="5940425" cy="8153525"/>
            <wp:effectExtent l="0" t="0" r="3175" b="0"/>
            <wp:docPr id="1" name="Рисунок 1" descr="C:\Users\Home\Documents\Scanned Documents\Рисунок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Scanned Documents\Рисунок (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157D75" w:rsidRDefault="00157D75"/>
    <w:p w:rsidR="00157D75" w:rsidRDefault="00157D75"/>
    <w:p w:rsidR="00157D75" w:rsidRDefault="00157D75"/>
    <w:p w:rsidR="00E1674F" w:rsidRPr="00E1674F" w:rsidRDefault="00E1674F" w:rsidP="00E1674F">
      <w:pPr>
        <w:widowControl w:val="0"/>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lastRenderedPageBreak/>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1674F" w:rsidRPr="00E1674F" w:rsidRDefault="00E1674F" w:rsidP="00E1674F">
      <w:pPr>
        <w:widowControl w:val="0"/>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1674F" w:rsidRPr="00E1674F" w:rsidRDefault="00E1674F" w:rsidP="00E1674F">
      <w:pPr>
        <w:widowControl w:val="0"/>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1674F" w:rsidRPr="00E1674F" w:rsidRDefault="00E1674F" w:rsidP="00E1674F">
      <w:pPr>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1674F" w:rsidRPr="00E1674F" w:rsidRDefault="00E1674F" w:rsidP="00E1674F">
      <w:pPr>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 xml:space="preserve">1.5. Лицо ответственное за обработку персональных данных в Учреждении  </w:t>
      </w:r>
      <w:r w:rsidRPr="00E1674F">
        <w:rPr>
          <w:rFonts w:ascii="Times New Roman" w:eastAsia="SimSun" w:hAnsi="Times New Roman" w:cs="Times New Roman"/>
          <w:b/>
          <w:i/>
          <w:sz w:val="24"/>
          <w:szCs w:val="24"/>
          <w:lang w:eastAsia="hi-IN" w:bidi="hi-IN"/>
        </w:rPr>
        <w:t xml:space="preserve"> </w:t>
      </w:r>
      <w:r w:rsidRPr="00E1674F">
        <w:rPr>
          <w:rFonts w:ascii="Times New Roman" w:eastAsia="SimSun" w:hAnsi="Times New Roman" w:cs="Times New Roman"/>
          <w:sz w:val="24"/>
          <w:szCs w:val="24"/>
          <w:lang w:eastAsia="hi-IN" w:bidi="hi-IN"/>
        </w:rPr>
        <w:t>–</w:t>
      </w:r>
      <w:r w:rsidRPr="00E1674F">
        <w:rPr>
          <w:rFonts w:ascii="Times New Roman" w:eastAsia="SimSun" w:hAnsi="Times New Roman" w:cs="Times New Roman"/>
          <w:i/>
          <w:sz w:val="24"/>
          <w:szCs w:val="24"/>
          <w:lang w:eastAsia="hi-IN" w:bidi="hi-IN"/>
        </w:rPr>
        <w:t xml:space="preserve"> </w:t>
      </w:r>
      <w:r w:rsidRPr="00E1674F">
        <w:rPr>
          <w:rFonts w:ascii="Times New Roman" w:eastAsia="SimSun" w:hAnsi="Times New Roman" w:cs="Times New Roman"/>
          <w:sz w:val="24"/>
          <w:szCs w:val="24"/>
          <w:lang w:eastAsia="hi-IN" w:bidi="hi-IN"/>
        </w:rPr>
        <w:t>оператор персональных данных – обязано:</w:t>
      </w:r>
    </w:p>
    <w:p w:rsidR="00E1674F" w:rsidRPr="00E1674F" w:rsidRDefault="00E1674F" w:rsidP="00E1674F">
      <w:pPr>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E1674F" w:rsidRPr="00E1674F" w:rsidRDefault="00E1674F" w:rsidP="00E1674F">
      <w:pPr>
        <w:tabs>
          <w:tab w:val="left" w:pos="0"/>
        </w:tabs>
        <w:suppressAutoHyphens/>
        <w:spacing w:after="0" w:line="240" w:lineRule="auto"/>
        <w:ind w:firstLine="709"/>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Учреждением и субъектом персональных данных.</w:t>
      </w:r>
    </w:p>
    <w:p w:rsidR="00E1674F" w:rsidRPr="00E1674F" w:rsidRDefault="00E1674F" w:rsidP="00E167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1.6. Оператор персональных данных Учреждения вправе:</w:t>
      </w:r>
    </w:p>
    <w:p w:rsidR="00E1674F" w:rsidRPr="00E1674F" w:rsidRDefault="00E1674F" w:rsidP="00E167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1.6.1. Использовать персональные данные субъектов персональных данных без их согласия в случаях, предусмотренных законодательством.</w:t>
      </w:r>
    </w:p>
    <w:p w:rsidR="00E1674F" w:rsidRPr="00E1674F" w:rsidRDefault="00E1674F" w:rsidP="00E167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1.6.2. Предоставлять персональные данные субъектов персональных данных третьим лицам в случаях, предусмотренных законодательством.</w:t>
      </w:r>
    </w:p>
    <w:p w:rsidR="00E1674F" w:rsidRPr="00E1674F" w:rsidRDefault="00E1674F" w:rsidP="00E167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1.7. Работники, родители, законные представители воспитанников, иные субъекты персональных данных обязаны:</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1.7.1. В случаях, предусмотренных законодательством, предоставлять в Учреждение  достоверные персональные данные.</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1.7.2. При изменении персональных данных, обнаружении ошибок или неточностей в них незамедлительно сообщать об этом</w:t>
      </w:r>
      <w:r w:rsidRPr="00E1674F">
        <w:rPr>
          <w:rFonts w:ascii="Times New Roman" w:eastAsia="SimSun" w:hAnsi="Times New Roman" w:cs="Times New Roman"/>
          <w:b/>
          <w:i/>
          <w:sz w:val="24"/>
          <w:szCs w:val="24"/>
          <w:lang w:eastAsia="hi-IN" w:bidi="hi-IN"/>
        </w:rPr>
        <w:t xml:space="preserve"> </w:t>
      </w:r>
      <w:r w:rsidRPr="00E1674F">
        <w:rPr>
          <w:rFonts w:ascii="Times New Roman" w:eastAsia="SimSun" w:hAnsi="Times New Roman" w:cs="Times New Roman"/>
          <w:sz w:val="24"/>
          <w:szCs w:val="24"/>
          <w:lang w:eastAsia="hi-IN" w:bidi="hi-IN"/>
        </w:rPr>
        <w:t>оператору персональных данных Учреждения.</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1.8. Субъекты персональных данных вправе:</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 xml:space="preserve">1.8.2. </w:t>
      </w:r>
      <w:proofErr w:type="gramStart"/>
      <w:r w:rsidRPr="00E1674F">
        <w:rPr>
          <w:rFonts w:ascii="Times New Roman" w:eastAsia="SimSun" w:hAnsi="Times New Roman" w:cs="Times New Roman"/>
          <w:sz w:val="24"/>
          <w:szCs w:val="24"/>
          <w:lang w:eastAsia="hi-IN" w:bidi="hi-IN"/>
        </w:rPr>
        <w:t>Требовать от субъекта  уточнить</w:t>
      </w:r>
      <w:proofErr w:type="gramEnd"/>
      <w:r w:rsidRPr="00E1674F">
        <w:rPr>
          <w:rFonts w:ascii="Times New Roman" w:eastAsia="SimSun" w:hAnsi="Times New Roman" w:cs="Times New Roman"/>
          <w:sz w:val="24"/>
          <w:szCs w:val="24"/>
          <w:lang w:eastAsia="hi-IN" w:bidi="hi-IN"/>
        </w:rPr>
        <w:t xml:space="preserve">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lastRenderedPageBreak/>
        <w:t>1.8.3. Дополнить персональные данные оценочного характера заявлением, выражающим собственную точку зрения.</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1.8.4. Обжаловать действия или бездействие оператора персональных данных в уполномоченном органе по защите прав субъектов персональных данных или в судебном порядке.</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p>
    <w:p w:rsidR="00E1674F" w:rsidRPr="00E1674F" w:rsidRDefault="00E1674F" w:rsidP="00E167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674F">
        <w:rPr>
          <w:rFonts w:ascii="Times New Roman" w:eastAsia="Times New Roman" w:hAnsi="Times New Roman" w:cs="Times New Roman"/>
          <w:b/>
          <w:sz w:val="24"/>
          <w:szCs w:val="24"/>
          <w:lang w:eastAsia="ru-RU"/>
        </w:rPr>
        <w:t>2. Цели сбора персональных данных</w:t>
      </w: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2.1. Целями сбора персональных данных Учреждением являются:</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2.1.1. Организация </w:t>
      </w:r>
      <w:proofErr w:type="spellStart"/>
      <w:r w:rsidRPr="00E1674F">
        <w:rPr>
          <w:rFonts w:ascii="Times New Roman" w:eastAsia="Times New Roman" w:hAnsi="Times New Roman" w:cs="Times New Roman"/>
          <w:sz w:val="24"/>
          <w:szCs w:val="24"/>
          <w:lang w:eastAsia="ru-RU"/>
        </w:rPr>
        <w:t>воспитательно</w:t>
      </w:r>
      <w:proofErr w:type="spellEnd"/>
      <w:r w:rsidRPr="00E1674F">
        <w:rPr>
          <w:rFonts w:ascii="Times New Roman" w:eastAsia="Times New Roman" w:hAnsi="Times New Roman" w:cs="Times New Roman"/>
          <w:sz w:val="24"/>
          <w:szCs w:val="24"/>
          <w:lang w:eastAsia="ru-RU"/>
        </w:rPr>
        <w:t>-образовательного процесса в соответствии с законодательством и уставом Учреждения.</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2.1.2. Регулирование трудовых отношений с работниками Учреждения.</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2.1.4. Обеспечение безопасности.</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674F" w:rsidRPr="00E1674F" w:rsidRDefault="00E1674F" w:rsidP="00E167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674F">
        <w:rPr>
          <w:rFonts w:ascii="Times New Roman" w:eastAsia="Times New Roman" w:hAnsi="Times New Roman" w:cs="Times New Roman"/>
          <w:b/>
          <w:sz w:val="24"/>
          <w:szCs w:val="24"/>
          <w:lang w:eastAsia="ru-RU"/>
        </w:rPr>
        <w:t>3. Правовые основания обработки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3.1. Правовыми основаниями обработки персональных данных в Учреждении</w:t>
      </w:r>
      <w:r w:rsidRPr="00E1674F">
        <w:rPr>
          <w:rFonts w:ascii="Times New Roman" w:eastAsia="Times New Roman" w:hAnsi="Times New Roman" w:cs="Times New Roman"/>
          <w:b/>
          <w:i/>
          <w:sz w:val="24"/>
          <w:szCs w:val="24"/>
          <w:lang w:eastAsia="ru-RU"/>
        </w:rPr>
        <w:t xml:space="preserve"> </w:t>
      </w:r>
      <w:r w:rsidRPr="00E1674F">
        <w:rPr>
          <w:rFonts w:ascii="Times New Roman" w:eastAsia="Times New Roman" w:hAnsi="Times New Roman" w:cs="Times New Roman"/>
          <w:sz w:val="24"/>
          <w:szCs w:val="24"/>
          <w:lang w:eastAsia="ru-RU"/>
        </w:rPr>
        <w:t>являются Устав и нормативные правовые акты, для исполнения которых и в соответствии с которыми Учреждение осуществляет обработку персональных данных, в том числе:</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Трудовой кодекс, иные нормативные правовые акты, содержащие нормы трудового права;</w:t>
      </w:r>
    </w:p>
    <w:p w:rsidR="00E1674F" w:rsidRPr="00E1674F" w:rsidRDefault="00E1674F" w:rsidP="00E1674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Бюджетный кодекс;</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Налоговый кодекс;</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Гражданский кодекс;</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Семейный кодекс;</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Закон от 29.12.2012 № 273-ФЗ «Об образовании в Российской Федерации».</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3.2. Правовыми основаниями обработки персональных данных в Учреждении</w:t>
      </w:r>
      <w:r w:rsidRPr="00E1674F">
        <w:rPr>
          <w:rFonts w:ascii="Times New Roman" w:eastAsia="Times New Roman" w:hAnsi="Times New Roman" w:cs="Times New Roman"/>
          <w:b/>
          <w:i/>
          <w:sz w:val="24"/>
          <w:szCs w:val="24"/>
          <w:lang w:eastAsia="ru-RU"/>
        </w:rPr>
        <w:t xml:space="preserve"> </w:t>
      </w:r>
      <w:r w:rsidRPr="00E1674F">
        <w:rPr>
          <w:rFonts w:ascii="Times New Roman" w:eastAsia="Times New Roman" w:hAnsi="Times New Roman" w:cs="Times New Roman"/>
          <w:sz w:val="24"/>
          <w:szCs w:val="24"/>
          <w:lang w:eastAsia="ru-RU"/>
        </w:rPr>
        <w:t>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674F" w:rsidRPr="00E1674F" w:rsidRDefault="00E1674F" w:rsidP="00E1674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1674F">
        <w:rPr>
          <w:rFonts w:ascii="Times New Roman" w:eastAsia="Calibri" w:hAnsi="Times New Roman" w:cs="Times New Roman"/>
          <w:b/>
          <w:sz w:val="24"/>
          <w:szCs w:val="24"/>
        </w:rPr>
        <w:t>4. Объем и категории обрабатываемых персональных данных, категории субъектов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4.1.Учреждение</w:t>
      </w:r>
      <w:r w:rsidRPr="00E1674F">
        <w:rPr>
          <w:rFonts w:ascii="Times New Roman" w:eastAsia="Times New Roman" w:hAnsi="Times New Roman" w:cs="Times New Roman"/>
          <w:b/>
          <w:i/>
          <w:sz w:val="24"/>
          <w:szCs w:val="24"/>
          <w:lang w:eastAsia="ru-RU"/>
        </w:rPr>
        <w:t xml:space="preserve"> </w:t>
      </w:r>
      <w:r w:rsidRPr="00E1674F">
        <w:rPr>
          <w:rFonts w:ascii="Times New Roman" w:eastAsia="Times New Roman" w:hAnsi="Times New Roman" w:cs="Times New Roman"/>
          <w:sz w:val="24"/>
          <w:szCs w:val="24"/>
          <w:lang w:eastAsia="ru-RU"/>
        </w:rPr>
        <w:t>обрабатывает персональные данные:</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работников, в том числе бывших;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кандидатов на замещение вакантных должностей;</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родственников работников, в том числе бывших;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воспитанников;</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родителей (законных представителей) воспитанников;</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 физических лиц по гражданско-правовым договорам; </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1674F">
        <w:rPr>
          <w:rFonts w:ascii="Times New Roman" w:eastAsia="Times New Roman" w:hAnsi="Times New Roman" w:cs="Times New Roman"/>
          <w:sz w:val="24"/>
          <w:szCs w:val="24"/>
          <w:lang w:eastAsia="ru-RU"/>
        </w:rPr>
        <w:t>– физических лиц, указанных в заявлениях (согласиях, доверенностях) родителей (законных представителей) воспитанников;</w:t>
      </w:r>
      <w:proofErr w:type="gramEnd"/>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физических лиц – посетителей Учреждения.</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4.2. Специальные категории персональных данных Учреждение обрабатывает только на основании и согласно требованиям федеральных законов.</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4.3. Биометрические персональные данные Учреждение не обрабатывает.</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4.4.Учреждение </w:t>
      </w:r>
      <w:r w:rsidRPr="00E1674F">
        <w:rPr>
          <w:rFonts w:ascii="Times New Roman" w:eastAsia="Times New Roman" w:hAnsi="Times New Roman" w:cs="Times New Roman"/>
          <w:i/>
          <w:sz w:val="24"/>
          <w:szCs w:val="24"/>
          <w:lang w:eastAsia="ru-RU"/>
        </w:rPr>
        <w:t xml:space="preserve"> </w:t>
      </w:r>
      <w:r w:rsidRPr="00E1674F">
        <w:rPr>
          <w:rFonts w:ascii="Times New Roman" w:eastAsia="Times New Roman" w:hAnsi="Times New Roman" w:cs="Times New Roman"/>
          <w:sz w:val="24"/>
          <w:szCs w:val="24"/>
          <w:lang w:eastAsia="ru-RU"/>
        </w:rPr>
        <w:t>обрабатывает персональные данные в объеме, необходимом:</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 обеспечения воспитания, обучения, присмотра и ухода, оздоровления, безопасности воспитанников, создания благоприятных условий для их разностороннего развития;</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lastRenderedPageBreak/>
        <w:t>– выполнения функций и полномочий работодателя в трудовых отношениях;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выполнения функций и полномочий экономического субъекта при осуществлении бухгалтерского и налогового учета;</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исполнения сделок и договоров гражданско-правового характера, в которых Учреждение  является стороной, получателем (выгодоприобретателем).</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4.5. Содержание и объем обрабатываемых персональных данных в Учреждении соответствуют заявленным целям обработки.</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674F" w:rsidRPr="00E1674F" w:rsidRDefault="00E1674F" w:rsidP="00E167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674F">
        <w:rPr>
          <w:rFonts w:ascii="Times New Roman" w:eastAsia="Times New Roman" w:hAnsi="Times New Roman" w:cs="Times New Roman"/>
          <w:b/>
          <w:sz w:val="24"/>
          <w:szCs w:val="24"/>
          <w:lang w:eastAsia="ru-RU"/>
        </w:rPr>
        <w:t>5. Порядок и условия обработки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5.1. </w:t>
      </w:r>
      <w:proofErr w:type="gramStart"/>
      <w:r w:rsidRPr="00E1674F">
        <w:rPr>
          <w:rFonts w:ascii="Times New Roman" w:eastAsia="Times New Roman" w:hAnsi="Times New Roman" w:cs="Times New Roman"/>
          <w:sz w:val="24"/>
          <w:szCs w:val="24"/>
          <w:lang w:eastAsia="ru-RU"/>
        </w:rPr>
        <w:t>Учреждение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5.2. Получение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5.2.1. Все персональные данные Учреждение </w:t>
      </w:r>
      <w:r w:rsidRPr="00E1674F">
        <w:rPr>
          <w:rFonts w:ascii="Times New Roman" w:eastAsia="Times New Roman" w:hAnsi="Times New Roman" w:cs="Times New Roman"/>
          <w:i/>
          <w:sz w:val="24"/>
          <w:szCs w:val="24"/>
          <w:lang w:eastAsia="ru-RU"/>
        </w:rPr>
        <w:t xml:space="preserve"> </w:t>
      </w:r>
      <w:r w:rsidRPr="00E1674F">
        <w:rPr>
          <w:rFonts w:ascii="Times New Roman" w:eastAsia="Times New Roman" w:hAnsi="Times New Roman" w:cs="Times New Roman"/>
          <w:sz w:val="24"/>
          <w:szCs w:val="24"/>
          <w:lang w:eastAsia="ru-RU"/>
        </w:rPr>
        <w:t>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E1674F" w:rsidRPr="00E1674F" w:rsidRDefault="00E1674F" w:rsidP="00E1674F">
      <w:pPr>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5.2.2. Учреждение  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5.3. Обработка персональных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xml:space="preserve">5.3.1. Учреждение </w:t>
      </w:r>
      <w:r w:rsidRPr="00E1674F">
        <w:rPr>
          <w:rFonts w:ascii="Times New Roman" w:eastAsia="Calibri" w:hAnsi="Times New Roman" w:cs="Times New Roman"/>
          <w:b/>
          <w:i/>
          <w:sz w:val="24"/>
          <w:szCs w:val="24"/>
        </w:rPr>
        <w:t xml:space="preserve"> </w:t>
      </w:r>
      <w:r w:rsidRPr="00E1674F">
        <w:rPr>
          <w:rFonts w:ascii="Times New Roman" w:eastAsia="Calibri" w:hAnsi="Times New Roman" w:cs="Times New Roman"/>
          <w:sz w:val="24"/>
          <w:szCs w:val="24"/>
        </w:rPr>
        <w:t>обрабатывает персональные данные в следующих случаях: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субъект персональных данных дал согласие на обработку своих персональных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обработка персональных данных необходима для выполнения Учреждением возложенных на него законодательством функций, полномочий и обязанностей;</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персональные данные являются общедоступными.</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5.3.2. Учреждение обрабатывает персональные данные:</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без использования средств автоматизации;</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с использованием средств автоматизации в программах и информационных системах.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5.3.3. Учреждение</w:t>
      </w:r>
      <w:r w:rsidRPr="00E1674F">
        <w:rPr>
          <w:rFonts w:ascii="Times New Roman" w:eastAsia="Times New Roman" w:hAnsi="Times New Roman" w:cs="Times New Roman"/>
          <w:i/>
          <w:sz w:val="24"/>
          <w:szCs w:val="24"/>
          <w:lang w:eastAsia="ru-RU"/>
        </w:rPr>
        <w:t xml:space="preserve"> </w:t>
      </w:r>
      <w:r w:rsidRPr="00E1674F">
        <w:rPr>
          <w:rFonts w:ascii="Times New Roman" w:eastAsia="Times New Roman" w:hAnsi="Times New Roman" w:cs="Times New Roman"/>
          <w:sz w:val="24"/>
          <w:szCs w:val="24"/>
          <w:lang w:eastAsia="ru-RU"/>
        </w:rPr>
        <w:t>обрабатывает персональные данные в сроки:</w:t>
      </w:r>
    </w:p>
    <w:p w:rsidR="00E1674F" w:rsidRPr="00E1674F" w:rsidRDefault="00E1674F" w:rsidP="00E1674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необходимые для достижения целей обработки персональных данных;</w:t>
      </w:r>
    </w:p>
    <w:p w:rsidR="00E1674F" w:rsidRPr="00E1674F" w:rsidRDefault="00E1674F" w:rsidP="00E1674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1674F">
        <w:rPr>
          <w:rFonts w:ascii="Times New Roman" w:eastAsia="Calibri" w:hAnsi="Times New Roman" w:cs="Times New Roman"/>
          <w:sz w:val="24"/>
          <w:szCs w:val="24"/>
        </w:rPr>
        <w:t>– определенные законодательством для обработки отдельных видов персональных данных;</w:t>
      </w:r>
      <w:proofErr w:type="gramEnd"/>
    </w:p>
    <w:p w:rsidR="00E1674F" w:rsidRPr="00E1674F" w:rsidRDefault="00E1674F" w:rsidP="00E1674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xml:space="preserve">– </w:t>
      </w:r>
      <w:proofErr w:type="gramStart"/>
      <w:r w:rsidRPr="00E1674F">
        <w:rPr>
          <w:rFonts w:ascii="Times New Roman" w:eastAsia="Calibri" w:hAnsi="Times New Roman" w:cs="Times New Roman"/>
          <w:sz w:val="24"/>
          <w:szCs w:val="24"/>
        </w:rPr>
        <w:t>указанные</w:t>
      </w:r>
      <w:proofErr w:type="gramEnd"/>
      <w:r w:rsidRPr="00E1674F">
        <w:rPr>
          <w:rFonts w:ascii="Times New Roman" w:eastAsia="Calibri" w:hAnsi="Times New Roman" w:cs="Times New Roman"/>
          <w:sz w:val="24"/>
          <w:szCs w:val="24"/>
        </w:rPr>
        <w:t xml:space="preserve"> в согласии субъекта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5.4. Хранение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5.4.1. Учреждение </w:t>
      </w:r>
      <w:r w:rsidRPr="00E1674F">
        <w:rPr>
          <w:rFonts w:ascii="Times New Roman" w:eastAsia="Times New Roman" w:hAnsi="Times New Roman" w:cs="Times New Roman"/>
          <w:i/>
          <w:sz w:val="24"/>
          <w:szCs w:val="24"/>
          <w:lang w:eastAsia="ru-RU"/>
        </w:rPr>
        <w:t xml:space="preserve"> </w:t>
      </w:r>
      <w:r w:rsidRPr="00E1674F">
        <w:rPr>
          <w:rFonts w:ascii="Times New Roman" w:eastAsia="Times New Roman" w:hAnsi="Times New Roman" w:cs="Times New Roman"/>
          <w:sz w:val="24"/>
          <w:szCs w:val="24"/>
          <w:lang w:eastAsia="ru-RU"/>
        </w:rPr>
        <w:t>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E1674F">
        <w:rPr>
          <w:rFonts w:ascii="Times New Roman" w:eastAsia="Calibri" w:hAnsi="Times New Roman" w:cs="Times New Roman"/>
          <w:sz w:val="24"/>
          <w:szCs w:val="24"/>
        </w:rPr>
        <w:t>файлообменниках</w:t>
      </w:r>
      <w:proofErr w:type="spellEnd"/>
      <w:r w:rsidRPr="00E1674F">
        <w:rPr>
          <w:rFonts w:ascii="Times New Roman" w:eastAsia="Calibri" w:hAnsi="Times New Roman" w:cs="Times New Roman"/>
          <w:sz w:val="24"/>
          <w:szCs w:val="24"/>
        </w:rPr>
        <w:t>) информационных систем.</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5.5. Прекращение обработки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lastRenderedPageBreak/>
        <w:t>5.5.1. Лица, ответственные за обработку персональных данных в Учреждении, прекращают их обрабатывать в следующих случаях: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достигнуты цели обработки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истек срок действия согласия на обработку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отозвано согласие на обработку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обработка персональных данных неправомерна.</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5.6. Передача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 xml:space="preserve">5.6.1. Учреждение </w:t>
      </w:r>
      <w:r w:rsidRPr="00E1674F">
        <w:rPr>
          <w:rFonts w:ascii="Times New Roman" w:eastAsia="Times New Roman" w:hAnsi="Times New Roman" w:cs="Times New Roman"/>
          <w:i/>
          <w:sz w:val="24"/>
          <w:szCs w:val="24"/>
          <w:lang w:eastAsia="ru-RU"/>
        </w:rPr>
        <w:t xml:space="preserve"> </w:t>
      </w:r>
      <w:r w:rsidRPr="00E1674F">
        <w:rPr>
          <w:rFonts w:ascii="Times New Roman" w:eastAsia="Times New Roman" w:hAnsi="Times New Roman" w:cs="Times New Roman"/>
          <w:sz w:val="24"/>
          <w:szCs w:val="24"/>
          <w:lang w:eastAsia="ru-RU"/>
        </w:rPr>
        <w:t>обеспечивает конфиденциальность персональных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5.6.2. Учреждение</w:t>
      </w:r>
      <w:r w:rsidRPr="00E1674F">
        <w:rPr>
          <w:rFonts w:ascii="Times New Roman" w:eastAsia="Calibri" w:hAnsi="Times New Roman" w:cs="Times New Roman"/>
          <w:i/>
          <w:sz w:val="24"/>
          <w:szCs w:val="24"/>
        </w:rPr>
        <w:t xml:space="preserve"> </w:t>
      </w:r>
      <w:r w:rsidRPr="00E1674F">
        <w:rPr>
          <w:rFonts w:ascii="Times New Roman" w:eastAsia="Calibri" w:hAnsi="Times New Roman" w:cs="Times New Roman"/>
          <w:sz w:val="24"/>
          <w:szCs w:val="24"/>
        </w:rPr>
        <w:t>передает персональные данные третьим лицам в следующих случаях: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субъект персональных данных дал согласие на передачу своих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передать данные необходимо в соответствии с требованиями законодательства в рамках установленной процедуры.</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5.6.3. Учреждение</w:t>
      </w:r>
      <w:r w:rsidRPr="00E1674F">
        <w:rPr>
          <w:rFonts w:ascii="Times New Roman" w:eastAsia="Calibri" w:hAnsi="Times New Roman" w:cs="Times New Roman"/>
          <w:i/>
          <w:sz w:val="24"/>
          <w:szCs w:val="24"/>
        </w:rPr>
        <w:t xml:space="preserve"> </w:t>
      </w:r>
      <w:r w:rsidRPr="00E1674F">
        <w:rPr>
          <w:rFonts w:ascii="Times New Roman" w:eastAsia="Calibri" w:hAnsi="Times New Roman" w:cs="Times New Roman"/>
          <w:sz w:val="24"/>
          <w:szCs w:val="24"/>
        </w:rPr>
        <w:t>не осуществляет трансграничную передачу персональных данных.</w:t>
      </w:r>
    </w:p>
    <w:p w:rsidR="00E1674F" w:rsidRPr="00E1674F" w:rsidRDefault="00E1674F" w:rsidP="00E1674F">
      <w:pPr>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Calibri" w:hAnsi="Times New Roman" w:cs="Times New Roman"/>
          <w:sz w:val="24"/>
          <w:szCs w:val="24"/>
        </w:rPr>
        <w:t>5.7. Учреждение</w:t>
      </w:r>
      <w:r w:rsidRPr="00E1674F">
        <w:rPr>
          <w:rFonts w:ascii="Times New Roman" w:eastAsia="Calibri" w:hAnsi="Times New Roman" w:cs="Times New Roman"/>
          <w:b/>
          <w:i/>
          <w:sz w:val="24"/>
          <w:szCs w:val="24"/>
        </w:rPr>
        <w:t xml:space="preserve"> </w:t>
      </w:r>
      <w:r w:rsidRPr="00E1674F">
        <w:rPr>
          <w:rFonts w:ascii="Times New Roman" w:eastAsia="Times New Roman" w:hAnsi="Times New Roman" w:cs="Times New Roman"/>
          <w:sz w:val="24"/>
          <w:szCs w:val="24"/>
          <w:lang w:eastAsia="ru-RU"/>
        </w:rPr>
        <w:t>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E1674F" w:rsidRPr="00E1674F" w:rsidRDefault="00E1674F" w:rsidP="00E1674F">
      <w:pPr>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Calibri" w:hAnsi="Times New Roman" w:cs="Times New Roman"/>
          <w:sz w:val="24"/>
          <w:szCs w:val="24"/>
        </w:rPr>
        <w:t xml:space="preserve">– </w:t>
      </w:r>
      <w:r w:rsidRPr="00E1674F">
        <w:rPr>
          <w:rFonts w:ascii="Times New Roman" w:eastAsia="Times New Roman" w:hAnsi="Times New Roman" w:cs="Times New Roman"/>
          <w:sz w:val="24"/>
          <w:szCs w:val="24"/>
          <w:lang w:eastAsia="ru-RU"/>
        </w:rPr>
        <w:t>издает локальные нормативные акты, регламентирующие обработку персональных данных;</w:t>
      </w:r>
    </w:p>
    <w:p w:rsidR="00E1674F" w:rsidRPr="00E1674F" w:rsidRDefault="00E1674F" w:rsidP="00E1674F">
      <w:pPr>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Calibri" w:hAnsi="Times New Roman" w:cs="Times New Roman"/>
          <w:sz w:val="24"/>
          <w:szCs w:val="24"/>
        </w:rPr>
        <w:t xml:space="preserve">– </w:t>
      </w:r>
      <w:r w:rsidRPr="00E1674F">
        <w:rPr>
          <w:rFonts w:ascii="Times New Roman" w:eastAsia="Times New Roman" w:hAnsi="Times New Roman" w:cs="Times New Roman"/>
          <w:sz w:val="24"/>
          <w:szCs w:val="24"/>
          <w:lang w:eastAsia="ru-RU"/>
        </w:rPr>
        <w:t xml:space="preserve">назначает </w:t>
      </w:r>
      <w:proofErr w:type="gramStart"/>
      <w:r w:rsidRPr="00E1674F">
        <w:rPr>
          <w:rFonts w:ascii="Times New Roman" w:eastAsia="Times New Roman" w:hAnsi="Times New Roman" w:cs="Times New Roman"/>
          <w:sz w:val="24"/>
          <w:szCs w:val="24"/>
          <w:lang w:eastAsia="ru-RU"/>
        </w:rPr>
        <w:t>ответственного</w:t>
      </w:r>
      <w:proofErr w:type="gramEnd"/>
      <w:r w:rsidRPr="00E1674F">
        <w:rPr>
          <w:rFonts w:ascii="Times New Roman" w:eastAsia="Times New Roman" w:hAnsi="Times New Roman" w:cs="Times New Roman"/>
          <w:sz w:val="24"/>
          <w:szCs w:val="24"/>
          <w:lang w:eastAsia="ru-RU"/>
        </w:rPr>
        <w:t xml:space="preserve"> за организацию обработки персональных данных;</w:t>
      </w:r>
    </w:p>
    <w:p w:rsidR="00E1674F" w:rsidRPr="00E1674F" w:rsidRDefault="00E1674F" w:rsidP="00E1674F">
      <w:pPr>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Calibri" w:hAnsi="Times New Roman" w:cs="Times New Roman"/>
          <w:sz w:val="24"/>
          <w:szCs w:val="24"/>
        </w:rPr>
        <w:t xml:space="preserve">– </w:t>
      </w:r>
      <w:r w:rsidRPr="00E1674F">
        <w:rPr>
          <w:rFonts w:ascii="Times New Roman" w:eastAsia="Times New Roman" w:hAnsi="Times New Roman" w:cs="Times New Roman"/>
          <w:sz w:val="24"/>
          <w:szCs w:val="24"/>
          <w:lang w:eastAsia="ru-RU"/>
        </w:rPr>
        <w:t>определяет список лиц, допущенных к обработке персональных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 xml:space="preserve">– </w:t>
      </w:r>
      <w:r w:rsidRPr="00E1674F">
        <w:rPr>
          <w:rFonts w:ascii="Times New Roman" w:eastAsia="Times New Roman" w:hAnsi="Times New Roman" w:cs="Times New Roman"/>
          <w:sz w:val="24"/>
          <w:szCs w:val="24"/>
          <w:lang w:eastAsia="ru-RU"/>
        </w:rPr>
        <w:t xml:space="preserve">знакомит </w:t>
      </w:r>
      <w:r w:rsidRPr="00E1674F">
        <w:rPr>
          <w:rFonts w:ascii="Times New Roman" w:eastAsia="Calibri" w:hAnsi="Times New Roman" w:cs="Times New Roman"/>
          <w:sz w:val="24"/>
          <w:szCs w:val="24"/>
        </w:rPr>
        <w:t>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p>
    <w:p w:rsidR="00E1674F" w:rsidRPr="00E1674F" w:rsidRDefault="00E1674F" w:rsidP="00E167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674F">
        <w:rPr>
          <w:rFonts w:ascii="Times New Roman" w:eastAsia="Times New Roman" w:hAnsi="Times New Roman" w:cs="Times New Roman"/>
          <w:b/>
          <w:sz w:val="24"/>
          <w:szCs w:val="24"/>
          <w:lang w:eastAsia="ru-RU"/>
        </w:rPr>
        <w:t>6. Актуализация, исправление, удаление и уничтожение персональных данных, ответы на запросы субъектов персональных данных</w:t>
      </w:r>
    </w:p>
    <w:p w:rsidR="00E1674F" w:rsidRPr="00E1674F" w:rsidRDefault="00E1674F" w:rsidP="00E167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1674F" w:rsidRPr="00E1674F" w:rsidRDefault="00E1674F" w:rsidP="00E1674F">
      <w:pPr>
        <w:suppressAutoHyphens/>
        <w:spacing w:after="0" w:line="240" w:lineRule="auto"/>
        <w:ind w:firstLine="709"/>
        <w:contextualSpacing/>
        <w:jc w:val="both"/>
        <w:rPr>
          <w:rFonts w:ascii="Times New Roman" w:eastAsia="SimSun" w:hAnsi="Times New Roman" w:cs="Times New Roman"/>
          <w:sz w:val="24"/>
          <w:szCs w:val="24"/>
          <w:lang w:eastAsia="hi-IN" w:bidi="hi-IN"/>
        </w:rPr>
      </w:pPr>
      <w:r w:rsidRPr="00E1674F">
        <w:rPr>
          <w:rFonts w:ascii="Times New Roman" w:eastAsia="SimSun" w:hAnsi="Times New Roman" w:cs="Times New Roman"/>
          <w:sz w:val="24"/>
          <w:szCs w:val="24"/>
          <w:lang w:eastAsia="hi-IN" w:bidi="hi-IN"/>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Учреждение актуализирует, исправляет, блокирует, удаляет или уничтожает их и уведомляет о своих действиях субъекта персональных данных.</w:t>
      </w:r>
    </w:p>
    <w:p w:rsidR="00E1674F" w:rsidRPr="00E1674F" w:rsidRDefault="00E1674F" w:rsidP="00E1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74F">
        <w:rPr>
          <w:rFonts w:ascii="Times New Roman" w:eastAsia="Times New Roman" w:hAnsi="Times New Roman" w:cs="Times New Roman"/>
          <w:sz w:val="24"/>
          <w:szCs w:val="24"/>
          <w:lang w:eastAsia="ru-RU"/>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6.3. Решение об уничтожении документов (носителей) с персональными данными принимает комиссия, состав которой утверждается приказом руководителя Учреждения.</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E1674F" w:rsidRPr="00E1674F" w:rsidRDefault="00E1674F" w:rsidP="00E1674F">
      <w:pPr>
        <w:spacing w:after="0" w:line="240" w:lineRule="auto"/>
        <w:ind w:firstLine="709"/>
        <w:jc w:val="both"/>
        <w:rPr>
          <w:rFonts w:ascii="Times New Roman" w:eastAsia="Calibri" w:hAnsi="Times New Roman" w:cs="Times New Roman"/>
          <w:sz w:val="24"/>
          <w:szCs w:val="24"/>
        </w:rPr>
      </w:pPr>
      <w:r w:rsidRPr="00E1674F">
        <w:rPr>
          <w:rFonts w:ascii="Times New Roman" w:eastAsia="Calibri" w:hAnsi="Times New Roman" w:cs="Times New Roman"/>
          <w:sz w:val="24"/>
          <w:szCs w:val="24"/>
        </w:rPr>
        <w:t>6.6. Персональные данные на электронных носителях уничтожаются путем стирания или форматирования носителя.</w:t>
      </w:r>
    </w:p>
    <w:p w:rsidR="00157D75" w:rsidRDefault="00E1674F" w:rsidP="00E1674F">
      <w:r w:rsidRPr="00E1674F">
        <w:rPr>
          <w:rFonts w:ascii="Times New Roman" w:eastAsia="Calibri" w:hAnsi="Times New Roman" w:cs="Times New Roman"/>
          <w:sz w:val="24"/>
          <w:szCs w:val="24"/>
        </w:rPr>
        <w:lastRenderedPageBreak/>
        <w:t>6.7. По запросу субъекта персональных данных или его законного представителя</w:t>
      </w:r>
      <w:r w:rsidRPr="00E1674F">
        <w:rPr>
          <w:rFonts w:ascii="Times New Roman" w:eastAsia="Calibri" w:hAnsi="Times New Roman" w:cs="Times New Roman"/>
          <w:b/>
          <w:i/>
          <w:sz w:val="24"/>
          <w:szCs w:val="24"/>
        </w:rPr>
        <w:t xml:space="preserve"> </w:t>
      </w:r>
      <w:r w:rsidRPr="00E1674F">
        <w:rPr>
          <w:rFonts w:ascii="Times New Roman" w:eastAsia="Calibri" w:hAnsi="Times New Roman" w:cs="Times New Roman"/>
          <w:sz w:val="24"/>
          <w:szCs w:val="24"/>
        </w:rPr>
        <w:t>Учреждение  сообщает ему информацию об обработке его персональных данных</w:t>
      </w:r>
      <w:bookmarkStart w:id="0" w:name="_GoBack"/>
      <w:bookmarkEnd w:id="0"/>
    </w:p>
    <w:sectPr w:rsidR="00157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0D"/>
    <w:rsid w:val="00157D75"/>
    <w:rsid w:val="0024753E"/>
    <w:rsid w:val="009B140D"/>
    <w:rsid w:val="00E1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10536</Characters>
  <Application>Microsoft Office Word</Application>
  <DocSecurity>0</DocSecurity>
  <Lines>87</Lines>
  <Paragraphs>24</Paragraphs>
  <ScaleCrop>false</ScaleCrop>
  <Company>SPecialiST RePack</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2019-02-22T09:04:00Z</dcterms:created>
  <dcterms:modified xsi:type="dcterms:W3CDTF">2019-02-22T09:28:00Z</dcterms:modified>
</cp:coreProperties>
</file>