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38" w:rsidRDefault="00EF6A38" w:rsidP="00EF6A38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25pt;margin-top:-23.1pt;width:527.25pt;height:776.7pt;z-index:251659264;mso-position-horizontal-relative:margin;mso-position-vertical-relative:margin">
            <v:imagedata r:id="rId8" o:title="порядок микротравм" croptop="2837f" cropbottom="3756f" cropleft="4907f" cropright="5888f"/>
            <w10:wrap type="square" anchorx="margin" anchory="margin"/>
          </v:shape>
        </w:pict>
      </w:r>
      <w:bookmarkStart w:id="0" w:name="_GoBack"/>
      <w:bookmarkEnd w:id="0"/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либо совершаемых в его интересах, не повлекшие расстройства здоровья или наступление временной нетрудоспособности (далее – микротравмы работников).</w:t>
      </w:r>
    </w:p>
    <w:p w:rsidR="0099526F" w:rsidRDefault="0099526F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учета микротравм работников</w:t>
      </w:r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3.1. Основанием для регистрации микротравмы работника и рассмотрения обстоятельств и причин, приведших к ее возникновению, является обращение пострадавшего к руководителю</w:t>
      </w:r>
      <w:r w:rsidR="0099526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или</w:t>
      </w: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, ответственному за микротравмы в устной или письменной форме.</w:t>
      </w:r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3.2. Пострадавший вправе обратиться за необходимой первой помощью и (или) медицинской помощью.</w:t>
      </w:r>
    </w:p>
    <w:p w:rsidR="00801A31" w:rsidRPr="0099526F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="0099526F">
        <w:rPr>
          <w:rFonts w:hAnsi="Times New Roman" w:cs="Times New Roman"/>
          <w:color w:val="000000"/>
          <w:sz w:val="24"/>
          <w:szCs w:val="24"/>
          <w:lang w:val="ru-RU"/>
        </w:rPr>
        <w:t>Пострадавший при</w:t>
      </w:r>
      <w:r w:rsidRPr="0099526F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информировании сообщает</w:t>
      </w:r>
      <w:r w:rsidR="0099526F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следующие данные</w:t>
      </w:r>
      <w:r w:rsidRPr="0099526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01A31" w:rsidRPr="00713352" w:rsidRDefault="00D43707" w:rsidP="0099526F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пострадавшего работника, должность, структурное подразделение;</w:t>
      </w:r>
    </w:p>
    <w:p w:rsidR="00801A31" w:rsidRPr="00713352" w:rsidRDefault="00D43707" w:rsidP="0099526F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место, дата и время получения работником микротравмы;</w:t>
      </w:r>
    </w:p>
    <w:p w:rsidR="00801A31" w:rsidRDefault="00D43707" w:rsidP="0099526F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микротравмы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01A31" w:rsidRPr="00713352" w:rsidRDefault="00D43707" w:rsidP="0099526F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краткая информация об обстоятельствах получения работником микротравмы.</w:t>
      </w:r>
    </w:p>
    <w:p w:rsidR="0099526F" w:rsidRDefault="0099526F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Рассмотрение обстоятельств и причин микротравмы работника</w:t>
      </w:r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При получении информации о микротравме работника ответственный за микротравмы рассматривает обстоятельства и причины, приведшие к ее возникновению, в срок до 3 рабочих дней.</w:t>
      </w:r>
      <w:proofErr w:type="gramEnd"/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При возникновении обстоятельств, объективно препятствующих завершению в </w:t>
      </w:r>
      <w:proofErr w:type="gramStart"/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proofErr w:type="gramEnd"/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 в пункте 4.1. Порядка срок рассмотрения обстоятельств и причин, приведших к возникновению микротравмы работника, в том числе по причине отсутствия объяснения пострадавшего работника, срок рассмотрения обстоятельств и причин, приведших к возникновению микротравмы работника, продлевается, но не более чем на 2 рабочих дня.</w:t>
      </w:r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При рассмотрении обстоятельств и причин, приведших к возникновению микротравмы работника, </w:t>
      </w:r>
      <w:proofErr w:type="gramStart"/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 за микротравмы вправе:</w:t>
      </w:r>
    </w:p>
    <w:p w:rsidR="00801A31" w:rsidRPr="00713352" w:rsidRDefault="00D43707" w:rsidP="0099526F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запрашивать объяснение пострадавшего работника об обстоятельствах, любым доступным способом, в том числе посредством электронного документооборота;</w:t>
      </w:r>
    </w:p>
    <w:p w:rsidR="00801A31" w:rsidRDefault="00D43707" w:rsidP="0099526F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01A31" w:rsidRPr="00713352" w:rsidRDefault="00D43707" w:rsidP="0099526F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фиксировать обстоятельства происшествия путем оформления схем, проведения фото- и видеозаписи;</w:t>
      </w:r>
    </w:p>
    <w:p w:rsidR="00801A31" w:rsidRPr="00713352" w:rsidRDefault="00D43707" w:rsidP="0099526F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привлекать пострадавшего работника лично или через своих представителей, включая представителей выборного органа первичной профсоюзной организации;</w:t>
      </w:r>
    </w:p>
    <w:p w:rsidR="00801A31" w:rsidRPr="00713352" w:rsidRDefault="00D43707" w:rsidP="0099526F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привлекать руководителя</w:t>
      </w:r>
      <w:r w:rsidR="00FC574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</w:t>
      </w: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пострадавшего работника;</w:t>
      </w:r>
    </w:p>
    <w:p w:rsidR="00801A31" w:rsidRDefault="00D43707" w:rsidP="0099526F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 w:rsidR="00FC574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очевидцев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01A31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4.4. Пострадавший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микротравмы.</w:t>
      </w:r>
    </w:p>
    <w:p w:rsidR="00FC574B" w:rsidRDefault="00FC574B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74B" w:rsidRPr="00713352" w:rsidRDefault="00FC574B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1A31" w:rsidRPr="00713352" w:rsidRDefault="00D43707" w:rsidP="00FC574B">
      <w:pPr>
        <w:tabs>
          <w:tab w:val="left" w:pos="851"/>
        </w:tabs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Оформление итогов рассмотрения обстоятельств и причин микротравмы работника</w:t>
      </w:r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5.1. По результатам действий, указанных в разделе 4 Порядка, </w:t>
      </w:r>
      <w:proofErr w:type="gramStart"/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 за микротравмы составляет справку в электронном или бумажном виде по форме из приложения 1 к Порядку.</w:t>
      </w:r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5.2. Справка заверяется подписью </w:t>
      </w:r>
      <w:proofErr w:type="gramStart"/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 за микротравмы.</w:t>
      </w:r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proofErr w:type="gramStart"/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 за микротравмы обязан ознакомить пострадавшего работника с результатами рассмотрения обстоятельств и причин, приведших к возникновению </w:t>
      </w: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микротравмы. Факт ознакомления оформляется пометкой на справке с подписью пострадавшего работника и датой ознакомления.</w:t>
      </w:r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5.4. При необходимости ответственный за охрану труда проводит внеплановый инструктаж с пострадавшим работникам.</w:t>
      </w:r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 за микротравмы регистрирует микротравму работника в журнале, оформленному по образцу из приложения 2 к Порядку.</w:t>
      </w:r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5.6. По итогам рассмотрения обстоятельств и причин, приведших к возникновению микротравмы работника, ответственный составляет проект перечня мероприятий по устранению причин, приведших к возникновению микротравмы работника, в течение 7 рабочих дней со дня утверждения справки.</w:t>
      </w:r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5.7. При подготовке перечня мероприятий учитываются:</w:t>
      </w:r>
    </w:p>
    <w:p w:rsidR="00801A31" w:rsidRPr="00713352" w:rsidRDefault="00D43707" w:rsidP="0099526F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получения микротравмы,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801A31" w:rsidRPr="00713352" w:rsidRDefault="00D43707" w:rsidP="0099526F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недостатки в функционировании системы управления охраной труда;</w:t>
      </w:r>
    </w:p>
    <w:p w:rsidR="00801A31" w:rsidRPr="00713352" w:rsidRDefault="00D43707" w:rsidP="0099526F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физическое состояние работника в момент получения микротравмы;</w:t>
      </w:r>
    </w:p>
    <w:p w:rsidR="00801A31" w:rsidRDefault="00D43707" w:rsidP="0099526F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01A31" w:rsidRPr="00713352" w:rsidRDefault="00D43707" w:rsidP="0099526F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механизмы оценки эффективности мер по контролю и реализации профилактических мероприятий.</w:t>
      </w:r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5.7. Ответственный за микротравмы представляет проект перечня, указанного в пункте 5.5. Порядка, на утверждение руководителю организации.</w:t>
      </w:r>
    </w:p>
    <w:p w:rsidR="00FC574B" w:rsidRDefault="00FC574B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1A31" w:rsidRPr="00713352" w:rsidRDefault="00D43707" w:rsidP="00FC574B">
      <w:pPr>
        <w:tabs>
          <w:tab w:val="left" w:pos="851"/>
        </w:tabs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и сроки хранения документов</w:t>
      </w:r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 за микротравмы обеспечивает хранение справок и журналов учета микротравм в течение одного года со дня даты происшедшей микротравмы и последней записи в журнале.</w:t>
      </w:r>
    </w:p>
    <w:p w:rsidR="00801A31" w:rsidRPr="00713352" w:rsidRDefault="00D43707" w:rsidP="0099526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6.2. Документы, указанные в пункте 6.1 Порядка, хранятся в организации в местах, к которым имеет доступ только ответственные за микротравмы и за охрану труда.</w:t>
      </w:r>
    </w:p>
    <w:p w:rsidR="00FC574B" w:rsidRDefault="00FC574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74B" w:rsidRDefault="00FC574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74B" w:rsidRDefault="00FC574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31CF" w:rsidRDefault="00F531C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31CF" w:rsidRDefault="00F531C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31CF" w:rsidRDefault="00F531C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31CF" w:rsidRDefault="00F531C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31CF" w:rsidRDefault="00F531C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74B" w:rsidRDefault="00FC574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1A31" w:rsidRPr="00713352" w:rsidRDefault="00D4370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 к Порядку</w:t>
      </w:r>
      <w:r w:rsidRPr="00713352">
        <w:rPr>
          <w:lang w:val="ru-RU"/>
        </w:rPr>
        <w:br/>
      </w: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учета микроповреждений (микротравм)</w:t>
      </w:r>
      <w:r w:rsidRPr="00713352">
        <w:rPr>
          <w:lang w:val="ru-RU"/>
        </w:rPr>
        <w:br/>
      </w: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FC574B">
        <w:rPr>
          <w:rFonts w:hAnsi="Times New Roman" w:cs="Times New Roman"/>
          <w:color w:val="000000"/>
          <w:sz w:val="24"/>
          <w:szCs w:val="24"/>
          <w:lang w:val="ru-RU"/>
        </w:rPr>
        <w:t>МКДОУ Д/С  №</w:t>
      </w:r>
      <w:r w:rsidR="00F531CF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</w:p>
    <w:p w:rsidR="00801A31" w:rsidRPr="00713352" w:rsidRDefault="00801A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1A31" w:rsidRPr="00713352" w:rsidRDefault="00D437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о рассмотрении причин и обстоятельств, приведших к возникновению микроповреждения (микротравмы) работника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58"/>
        <w:gridCol w:w="1697"/>
      </w:tblGrid>
      <w:tr w:rsidR="00801A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  <w:tr w:rsidR="00801A31" w:rsidRPr="00EF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D437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3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62658D" w:rsidRDefault="00801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1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proofErr w:type="spellEnd"/>
          </w:p>
        </w:tc>
      </w:tr>
      <w:tr w:rsidR="00801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31" w:rsidRPr="00EF6A3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3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получения работником микроповреждения (микротравмы):</w:t>
            </w:r>
          </w:p>
        </w:tc>
      </w:tr>
      <w:tr w:rsidR="00801A31" w:rsidRPr="00EF6A3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801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1A31" w:rsidRPr="00EF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D437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3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Дата, время получения микроповреждения (микротравмы)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62658D" w:rsidRDefault="00801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1A31" w:rsidRPr="00EF6A3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3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по оказанию первой помощи:</w:t>
            </w:r>
          </w:p>
        </w:tc>
      </w:tr>
      <w:tr w:rsidR="00801A31" w:rsidRPr="00EF6A3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801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1A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микротравмы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01A31" w:rsidRPr="007133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801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1A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Обстоятельства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01A31" w:rsidRPr="007133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801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1A31" w:rsidRPr="00EF6A3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3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Причины, приведшие к микроповреждению (микротравме):</w:t>
            </w:r>
          </w:p>
        </w:tc>
      </w:tr>
      <w:tr w:rsidR="00801A31" w:rsidRPr="00EF6A3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801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1A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33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по устранению причин, приведших к микроповреждению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микротравме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):</w:t>
            </w:r>
          </w:p>
        </w:tc>
      </w:tr>
      <w:tr w:rsidR="00801A31" w:rsidRPr="007133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801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1A31" w:rsidRPr="007133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801A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1A31" w:rsidRPr="0071335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801A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1A31" w:rsidRPr="00EF6A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D437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3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и Ф.И.О. </w:t>
            </w:r>
            <w:proofErr w:type="gramStart"/>
            <w:r w:rsidRPr="007133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62658D" w:rsidRDefault="00801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1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1A31" w:rsidRDefault="00801A3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01A31" w:rsidRPr="00713352" w:rsidRDefault="00D4370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 к Порядку</w:t>
      </w:r>
      <w:r w:rsidRPr="00713352">
        <w:rPr>
          <w:lang w:val="ru-RU"/>
        </w:rPr>
        <w:br/>
      </w: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>учета микроповреждений (микротравм)</w:t>
      </w:r>
      <w:r w:rsidRPr="00713352">
        <w:rPr>
          <w:lang w:val="ru-RU"/>
        </w:rPr>
        <w:br/>
      </w:r>
      <w:r w:rsidRPr="0071335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FC574B">
        <w:rPr>
          <w:rFonts w:hAnsi="Times New Roman" w:cs="Times New Roman"/>
          <w:color w:val="000000"/>
          <w:sz w:val="24"/>
          <w:szCs w:val="24"/>
          <w:lang w:val="ru-RU"/>
        </w:rPr>
        <w:t>МКДОУ Д/С №</w:t>
      </w:r>
      <w:r w:rsidR="00F531CF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</w:p>
    <w:p w:rsidR="00801A31" w:rsidRPr="00713352" w:rsidRDefault="00801A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74B" w:rsidRDefault="00D43707" w:rsidP="00FC574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133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Журнал учета микроповреждений (микротравм) работников </w:t>
      </w:r>
    </w:p>
    <w:p w:rsidR="00801A31" w:rsidRPr="00713352" w:rsidRDefault="00FC574B" w:rsidP="00FC574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МКДОУ Д/С №</w:t>
      </w:r>
      <w:r w:rsidR="00F531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34</w:t>
      </w:r>
    </w:p>
    <w:p w:rsidR="00801A31" w:rsidRPr="00713352" w:rsidRDefault="00801A31" w:rsidP="00FC574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7"/>
        <w:gridCol w:w="984"/>
        <w:gridCol w:w="984"/>
      </w:tblGrid>
      <w:tr w:rsidR="00801A31" w:rsidTr="00FC57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 w:rsidP="00FC57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01A31" w:rsidTr="00FC57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1A31" w:rsidRDefault="00801A3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"/>
        <w:gridCol w:w="1129"/>
        <w:gridCol w:w="1129"/>
        <w:gridCol w:w="1129"/>
        <w:gridCol w:w="1129"/>
        <w:gridCol w:w="1129"/>
        <w:gridCol w:w="1129"/>
        <w:gridCol w:w="1129"/>
        <w:gridCol w:w="1130"/>
      </w:tblGrid>
      <w:tr w:rsidR="00801A31" w:rsidRPr="00EF6A38" w:rsidTr="00FC574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D437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3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пострадавшего, должность, подразделение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микротравмы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Обстоятельства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получениямикротравмы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микротравмы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микротравмы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Принятые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Последствия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микротравмы</w:t>
            </w:r>
            <w:proofErr w:type="spellEnd"/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D437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3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лица, проводившего запись, должность</w:t>
            </w:r>
          </w:p>
        </w:tc>
      </w:tr>
      <w:tr w:rsidR="00801A31" w:rsidTr="00FC574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01A31" w:rsidRPr="00713352" w:rsidTr="00FC574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801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801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801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801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Pr="00713352" w:rsidRDefault="00801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1A31" w:rsidTr="00FC574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D43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A31" w:rsidRDefault="00801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1A31" w:rsidRDefault="00801A31">
      <w:pPr>
        <w:rPr>
          <w:rFonts w:hAnsi="Times New Roman" w:cs="Times New Roman"/>
          <w:color w:val="000000"/>
          <w:sz w:val="24"/>
          <w:szCs w:val="24"/>
        </w:rPr>
      </w:pPr>
    </w:p>
    <w:sectPr w:rsidR="00801A31" w:rsidSect="00F531CF">
      <w:headerReference w:type="default" r:id="rId9"/>
      <w:footerReference w:type="default" r:id="rId10"/>
      <w:pgSz w:w="11907" w:h="16839"/>
      <w:pgMar w:top="284" w:right="1440" w:bottom="709" w:left="144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68" w:rsidRDefault="00085C68" w:rsidP="00713352">
      <w:pPr>
        <w:spacing w:before="0" w:after="0"/>
      </w:pPr>
      <w:r>
        <w:separator/>
      </w:r>
    </w:p>
  </w:endnote>
  <w:endnote w:type="continuationSeparator" w:id="0">
    <w:p w:rsidR="00085C68" w:rsidRDefault="00085C68" w:rsidP="007133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137024"/>
      <w:docPartObj>
        <w:docPartGallery w:val="Page Numbers (Bottom of Page)"/>
        <w:docPartUnique/>
      </w:docPartObj>
    </w:sdtPr>
    <w:sdtEndPr/>
    <w:sdtContent>
      <w:p w:rsidR="0099526F" w:rsidRDefault="009952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A38" w:rsidRPr="00EF6A38">
          <w:rPr>
            <w:noProof/>
            <w:lang w:val="ru-RU"/>
          </w:rPr>
          <w:t>1</w:t>
        </w:r>
        <w:r>
          <w:fldChar w:fldCharType="end"/>
        </w:r>
      </w:p>
    </w:sdtContent>
  </w:sdt>
  <w:p w:rsidR="0099526F" w:rsidRDefault="009952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68" w:rsidRDefault="00085C68" w:rsidP="00713352">
      <w:pPr>
        <w:spacing w:before="0" w:after="0"/>
      </w:pPr>
      <w:r>
        <w:separator/>
      </w:r>
    </w:p>
  </w:footnote>
  <w:footnote w:type="continuationSeparator" w:id="0">
    <w:p w:rsidR="00085C68" w:rsidRDefault="00085C68" w:rsidP="007133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52" w:rsidRPr="0005514C" w:rsidRDefault="00713352" w:rsidP="00713352">
    <w:pPr>
      <w:spacing w:before="0" w:beforeAutospacing="0" w:after="0" w:afterAutospacing="0"/>
      <w:ind w:left="75" w:firstLine="67"/>
      <w:jc w:val="center"/>
      <w:rPr>
        <w:rFonts w:hAnsi="Times New Roman" w:cs="Times New Roman"/>
        <w:bCs/>
        <w:color w:val="000000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6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33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133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5C68"/>
    <w:rsid w:val="000F5A8F"/>
    <w:rsid w:val="001244EC"/>
    <w:rsid w:val="001F6F5D"/>
    <w:rsid w:val="00240BF2"/>
    <w:rsid w:val="002D33B1"/>
    <w:rsid w:val="002D3591"/>
    <w:rsid w:val="003514A0"/>
    <w:rsid w:val="004151AE"/>
    <w:rsid w:val="004F7E17"/>
    <w:rsid w:val="005A05CE"/>
    <w:rsid w:val="0062658D"/>
    <w:rsid w:val="00653AF6"/>
    <w:rsid w:val="00713352"/>
    <w:rsid w:val="00801A31"/>
    <w:rsid w:val="0099526F"/>
    <w:rsid w:val="00B73A5A"/>
    <w:rsid w:val="00CF211A"/>
    <w:rsid w:val="00D43707"/>
    <w:rsid w:val="00DD2E40"/>
    <w:rsid w:val="00E438A1"/>
    <w:rsid w:val="00EF6A38"/>
    <w:rsid w:val="00F01E19"/>
    <w:rsid w:val="00F531CF"/>
    <w:rsid w:val="00F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1335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335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13352"/>
  </w:style>
  <w:style w:type="paragraph" w:styleId="a6">
    <w:name w:val="footer"/>
    <w:basedOn w:val="a"/>
    <w:link w:val="a7"/>
    <w:uiPriority w:val="99"/>
    <w:unhideWhenUsed/>
    <w:rsid w:val="0071335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13352"/>
  </w:style>
  <w:style w:type="paragraph" w:styleId="a8">
    <w:name w:val="No Spacing"/>
    <w:uiPriority w:val="1"/>
    <w:qFormat/>
    <w:rsid w:val="00CF211A"/>
    <w:pPr>
      <w:spacing w:before="0" w:beforeAutospacing="0" w:after="0" w:afterAutospacing="0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F21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11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4151A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1335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335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13352"/>
  </w:style>
  <w:style w:type="paragraph" w:styleId="a6">
    <w:name w:val="footer"/>
    <w:basedOn w:val="a"/>
    <w:link w:val="a7"/>
    <w:uiPriority w:val="99"/>
    <w:unhideWhenUsed/>
    <w:rsid w:val="0071335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13352"/>
  </w:style>
  <w:style w:type="paragraph" w:styleId="a8">
    <w:name w:val="No Spacing"/>
    <w:uiPriority w:val="1"/>
    <w:qFormat/>
    <w:rsid w:val="00CF211A"/>
    <w:pPr>
      <w:spacing w:before="0" w:beforeAutospacing="0" w:after="0" w:afterAutospacing="0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F21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11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4151A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Подготовлено экспертами Актион-МЦФЭР</dc:description>
  <cp:lastModifiedBy>abc-5681</cp:lastModifiedBy>
  <cp:revision>2</cp:revision>
  <cp:lastPrinted>2023-06-15T06:28:00Z</cp:lastPrinted>
  <dcterms:created xsi:type="dcterms:W3CDTF">2023-10-12T08:49:00Z</dcterms:created>
  <dcterms:modified xsi:type="dcterms:W3CDTF">2023-10-12T08:49:00Z</dcterms:modified>
</cp:coreProperties>
</file>